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70E" w:rsidRDefault="00D55947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ALL B SCHEDA AUTO VALUTAZIONE TITOLI </w:t>
      </w:r>
      <w:r>
        <w:rPr>
          <w:rFonts w:ascii="Calibri" w:eastAsia="Calibri" w:hAnsi="Calibri" w:cs="Calibri"/>
          <w:b/>
          <w:sz w:val="28"/>
          <w:szCs w:val="28"/>
        </w:rPr>
        <w:t xml:space="preserve"> ESPERTO</w:t>
      </w:r>
      <w:r>
        <w:rPr>
          <w:rFonts w:ascii="Calibri" w:eastAsia="Calibri" w:hAnsi="Calibri" w:cs="Calibri"/>
          <w:sz w:val="28"/>
          <w:szCs w:val="28"/>
        </w:rPr>
        <w:t xml:space="preserve"> </w:t>
      </w:r>
    </w:p>
    <w:p w:rsidR="00BD670E" w:rsidRDefault="00D55947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Progetto “MIGLIOR</w:t>
      </w:r>
      <w:r w:rsidR="00985D24">
        <w:rPr>
          <w:rFonts w:ascii="Calibri" w:eastAsia="Calibri" w:hAnsi="Calibri" w:cs="Calibri"/>
          <w:b/>
          <w:sz w:val="28"/>
          <w:szCs w:val="28"/>
        </w:rPr>
        <w:t>I</w:t>
      </w:r>
      <w:r>
        <w:rPr>
          <w:rFonts w:ascii="Calibri" w:eastAsia="Calibri" w:hAnsi="Calibri" w:cs="Calibri"/>
          <w:b/>
          <w:sz w:val="28"/>
          <w:szCs w:val="28"/>
        </w:rPr>
        <w:t>AMOCI”</w:t>
      </w:r>
    </w:p>
    <w:p w:rsidR="00BD670E" w:rsidRDefault="00D55947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Modulo:....................................</w:t>
      </w:r>
    </w:p>
    <w:p w:rsidR="00BD670E" w:rsidRDefault="00D55947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Codice Identificativo: C.U.P. B64D21000550006</w:t>
      </w:r>
    </w:p>
    <w:p w:rsidR="00BD670E" w:rsidRDefault="00D55947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CANDIDATO/A __________________________________________</w:t>
      </w:r>
    </w:p>
    <w:p w:rsidR="00BD670E" w:rsidRDefault="00BD670E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0"/>
        <w:tblW w:w="9907" w:type="dxa"/>
        <w:tblInd w:w="-108" w:type="dxa"/>
        <w:tblLayout w:type="fixed"/>
        <w:tblLook w:val="0400"/>
      </w:tblPr>
      <w:tblGrid>
        <w:gridCol w:w="4957"/>
        <w:gridCol w:w="2408"/>
        <w:gridCol w:w="2542"/>
      </w:tblGrid>
      <w:tr w:rsidR="00BD670E">
        <w:trPr>
          <w:trHeight w:val="41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70E" w:rsidRDefault="00D5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TITOLI CULTURALI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70E" w:rsidRDefault="00D5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Punteggio dichiarato dal candidato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70E" w:rsidRDefault="00D5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Punteggio attribuito dal Gruppo di Lavoro</w:t>
            </w:r>
          </w:p>
        </w:tc>
      </w:tr>
      <w:tr w:rsidR="00BD670E">
        <w:trPr>
          <w:trHeight w:val="41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70E" w:rsidRDefault="00D5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Diploma di laurea specifica (vecchio ordinamento o specialistica nuovo ordinamento)</w:t>
            </w:r>
          </w:p>
          <w:p w:rsidR="00BD670E" w:rsidRDefault="00D5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                                      Fino a 100/110 punti 3</w:t>
            </w:r>
          </w:p>
          <w:p w:rsidR="00BD670E" w:rsidRDefault="00D5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                                     Da 100 a 105/110 punti 4</w:t>
            </w:r>
          </w:p>
          <w:p w:rsidR="00BD670E" w:rsidRDefault="00D5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                                     Da 106 a 110/100 punti 5</w:t>
            </w:r>
          </w:p>
          <w:p w:rsidR="00BD670E" w:rsidRDefault="00D5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                                    110/110 e lode punti 6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70E" w:rsidRDefault="00BD6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BD670E" w:rsidRDefault="00BD6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BD670E" w:rsidRDefault="00BD6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BD670E" w:rsidRDefault="00BD6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70E" w:rsidRDefault="00BD6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BD670E" w:rsidRDefault="00BD6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BD670E" w:rsidRDefault="00BD6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BD670E" w:rsidRDefault="00BD6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BD670E">
        <w:trPr>
          <w:trHeight w:val="41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70E" w:rsidRDefault="00D5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Abilitazione all’insegnamento per disciplina afferente al mod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ulo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                                          punti 3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70E" w:rsidRDefault="00BD6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70E" w:rsidRDefault="00BD6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BD670E">
        <w:trPr>
          <w:trHeight w:val="223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70E" w:rsidRDefault="00D5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Dottorato di ricerca attinente 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                        punti 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70E" w:rsidRDefault="00BD6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70E" w:rsidRDefault="00BD6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BD670E">
        <w:trPr>
          <w:trHeight w:val="41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70E" w:rsidRDefault="00D5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Diploma di scuola superiore ove costituisca titolo di accesso</w:t>
            </w:r>
          </w:p>
          <w:p w:rsidR="00BD670E" w:rsidRDefault="00D5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                                                     Fino a 100/100 punti 3</w:t>
            </w:r>
          </w:p>
          <w:p w:rsidR="00BD670E" w:rsidRDefault="00D5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                                                     Da 80 a 100 punti 2</w:t>
            </w:r>
          </w:p>
          <w:p w:rsidR="00BD670E" w:rsidRDefault="00D5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                                                     Da 60 a 80 punti 1</w:t>
            </w:r>
          </w:p>
          <w:p w:rsidR="00BD670E" w:rsidRDefault="00D5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(Per i docenti di scuola primaria)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70E" w:rsidRDefault="00BD6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70E" w:rsidRDefault="00BD6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BD670E">
        <w:trPr>
          <w:trHeight w:val="41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70E" w:rsidRDefault="00D5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Nel caso del punto precedente il possesso di laurea aggiuntiva verrà valutata con ulteriori</w:t>
            </w:r>
          </w:p>
          <w:p w:rsidR="00BD670E" w:rsidRDefault="00D5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                                                                               punti 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70E" w:rsidRDefault="00BD6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70E" w:rsidRDefault="00BD6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BD670E">
        <w:trPr>
          <w:trHeight w:val="41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70E" w:rsidRDefault="00D5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TITOLI PROFESSIONALI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70E" w:rsidRDefault="00D5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Punteggio dich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iarato dal candidato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70E" w:rsidRDefault="00D5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Punteggio attribuito dal Gruppo di Lavoro</w:t>
            </w:r>
          </w:p>
        </w:tc>
      </w:tr>
      <w:tr w:rsidR="00BD670E">
        <w:trPr>
          <w:trHeight w:val="41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70E" w:rsidRDefault="00D5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Corsi di specializzazione, corsi post-laurea e master attinenti la didattica afferente al modulo</w:t>
            </w:r>
          </w:p>
          <w:p w:rsidR="00BD670E" w:rsidRDefault="00D5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                          (1 punto per ogni titolo fino a 5 punti)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70E" w:rsidRDefault="00BD6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70E" w:rsidRDefault="00BD6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BD670E">
        <w:trPr>
          <w:trHeight w:val="41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70E" w:rsidRDefault="00D5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Corsi di formazione/aggiornamento attinenti la didattica afferente al modulo</w:t>
            </w:r>
          </w:p>
          <w:p w:rsidR="00BD670E" w:rsidRDefault="00D5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                        (0,5 punti per ogni corso fino a 3 punti)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70E" w:rsidRDefault="00BD6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70E" w:rsidRDefault="00BD6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BD670E">
        <w:trPr>
          <w:trHeight w:val="41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70E" w:rsidRDefault="00D5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Pubblicazioni a stampa attinenti alle tematiche del modulo</w:t>
            </w:r>
          </w:p>
          <w:p w:rsidR="00BD670E" w:rsidRDefault="00D5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                     (0,5 punti per ogni pubblic 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fino a 3 punti)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70E" w:rsidRDefault="00BD6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70E" w:rsidRDefault="00BD6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BD670E">
        <w:trPr>
          <w:trHeight w:val="41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70E" w:rsidRDefault="00D5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Partecipazione documentata a Progetti e/o sperimentazioni INDIRE, INVALSI, ecc di rilevanza nazionale sempre attinenti la tematica del modulo</w:t>
            </w:r>
          </w:p>
          <w:p w:rsidR="00BD670E" w:rsidRDefault="00D5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        (05 punti per ogni partecipazione fino a 3 punti)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70E" w:rsidRDefault="00BD6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70E" w:rsidRDefault="00BD6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BD670E">
        <w:trPr>
          <w:trHeight w:val="41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70E" w:rsidRDefault="00D5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Esperienze di docente esperto in tematiche di riferimento al modulo i Progetti PON-POR</w:t>
            </w:r>
          </w:p>
          <w:p w:rsidR="00BD670E" w:rsidRDefault="00D5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                 (1 punto per ogni esperienza fino a 5 punti)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70E" w:rsidRDefault="00BD6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70E" w:rsidRDefault="00BD6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BD670E">
        <w:trPr>
          <w:trHeight w:val="411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70E" w:rsidRDefault="00D5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Certificazioni Competenze informatiche (ECDL, Eipass, ecc )</w:t>
            </w:r>
          </w:p>
          <w:p w:rsidR="00BD670E" w:rsidRDefault="00D559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             (2 punti per ogni certificazi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one fino a 6 punti)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70E" w:rsidRDefault="00BD6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70E" w:rsidRDefault="00BD6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BD670E" w:rsidRDefault="00D5594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</w:t>
      </w:r>
    </w:p>
    <w:p w:rsidR="00BD670E" w:rsidRDefault="00D55947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Il/La sottoscritto/a dichiara che i titoli sopra indicati e auto-valutati trovano riscontro nel curriculum vitae. </w:t>
      </w:r>
    </w:p>
    <w:p w:rsidR="00BD670E" w:rsidRDefault="00D55947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                                                                                                                                  </w:t>
      </w:r>
    </w:p>
    <w:p w:rsidR="00BD670E" w:rsidRDefault="00D55947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DATA _____________________                                                                                                FIR</w:t>
      </w:r>
      <w:r>
        <w:rPr>
          <w:rFonts w:ascii="Calibri" w:eastAsia="Calibri" w:hAnsi="Calibri" w:cs="Calibri"/>
          <w:i/>
          <w:sz w:val="22"/>
          <w:szCs w:val="22"/>
        </w:rPr>
        <w:t>MA</w:t>
      </w:r>
    </w:p>
    <w:sectPr w:rsidR="00BD670E" w:rsidSect="00BD670E">
      <w:footerReference w:type="even" r:id="rId7"/>
      <w:footerReference w:type="default" r:id="rId8"/>
      <w:footerReference w:type="first" r:id="rId9"/>
      <w:pgSz w:w="11906" w:h="16838"/>
      <w:pgMar w:top="907" w:right="1134" w:bottom="766" w:left="426" w:header="0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947" w:rsidRDefault="00D55947" w:rsidP="00BD670E">
      <w:r>
        <w:separator/>
      </w:r>
    </w:p>
  </w:endnote>
  <w:endnote w:type="continuationSeparator" w:id="0">
    <w:p w:rsidR="00D55947" w:rsidRDefault="00D55947" w:rsidP="00BD67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70E" w:rsidRDefault="00D5594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  <ve:AlternateContent>
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6527800</wp:posOffset>
            </wp:positionH>
            <wp:positionV relativeFrom="paragraph">
              <wp:posOffset>0</wp:posOffset>
            </wp:positionV>
            <wp:extent cx="33655" cy="33655"/>
            <wp:effectExtent b="0" l="0" r="0" t="0"/>
            <wp:wrapSquare wrapText="bothSides" distB="0" distT="0" distL="0" distR="0"/>
            <wp:docPr id="11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5338620" y="3772620"/>
                      <a:ext cx="14760" cy="1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vertAlign w:val="baseline"/>
                          </w:rPr>
                          <w:t xml:space="preserve"> PAGE 0</w:t>
                        </w:r>
                      </w:p>
                    </w:txbxContent>
                  </wps:txbx>
                  <wps:bodyPr anchorCtr="0" anchor="t" bIns="0" lIns="0" spcFirstLastPara="1" rIns="0" wrap="square" tIns="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6527800</wp:posOffset>
              </wp:positionH>
              <wp:positionV relativeFrom="paragraph">
                <wp:posOffset>0</wp:posOffset>
              </wp:positionV>
              <wp:extent cx="33655" cy="33655"/>
              <wp:effectExtent l="0" t="0" r="0" b="0"/>
              <wp:wrapSquare wrapText="bothSides" distT="0" distB="0" distL="0" distR="0"/>
              <wp:docPr id="1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655" cy="336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70E" w:rsidRDefault="00D5594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  <ve:AlternateContent>
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6527800</wp:posOffset>
            </wp:positionH>
            <wp:positionV relativeFrom="paragraph">
              <wp:posOffset>0</wp:posOffset>
            </wp:positionV>
            <wp:extent cx="33655" cy="164465"/>
            <wp:effectExtent b="0" l="0" r="0" t="0"/>
            <wp:wrapSquare wrapText="bothSides" distB="0" distT="0" distL="0" distR="0"/>
            <wp:docPr id="10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5338620" y="3707280"/>
                      <a:ext cx="14760" cy="1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</w:p>
                    </w:txbxContent>
                  </wps:txbx>
                  <wps:bodyPr anchorCtr="0" anchor="t" bIns="0" lIns="0" spcFirstLastPara="1" rIns="0" wrap="square" tIns="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0" distR="0" simplePos="0" relativeHeight="251658240" behindDoc="0" locked="0" layoutInCell="1" allowOverlap="1">
              <wp:simplePos x="0" y="0"/>
              <wp:positionH relativeFrom="column">
                <wp:posOffset>6527800</wp:posOffset>
              </wp:positionH>
              <wp:positionV relativeFrom="paragraph">
                <wp:posOffset>0</wp:posOffset>
              </wp:positionV>
              <wp:extent cx="33655" cy="164465"/>
              <wp:effectExtent l="0" t="0" r="0" b="0"/>
              <wp:wrapSquare wrapText="bothSides" distT="0" distB="0" distL="0" distR="0"/>
              <wp:docPr id="10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655" cy="16446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70E" w:rsidRDefault="00D5594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  <ve:AlternateContent>
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6527800</wp:posOffset>
            </wp:positionH>
            <wp:positionV relativeFrom="paragraph">
              <wp:posOffset>0</wp:posOffset>
            </wp:positionV>
            <wp:extent cx="33655" cy="164465"/>
            <wp:effectExtent b="0" l="0" r="0" t="0"/>
            <wp:wrapSquare wrapText="bothSides" distB="0" distT="0" distL="0" distR="0"/>
            <wp:docPr id="9" name=""/>
            <a:graphic>
              <a:graphicData uri="http://schemas.microsoft.com/office/word/2010/wordprocessingShape">
                <wps:wsp>
                  <wps:cNvSpPr/>
                  <wps:cNvPr id="2" name="Shape 2"/>
                  <wps:spPr>
                    <a:xfrm>
                      <a:off x="5338620" y="3707280"/>
                      <a:ext cx="14760" cy="1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</w:p>
                    </w:txbxContent>
                  </wps:txbx>
                  <wps:bodyPr anchorCtr="0" anchor="t" bIns="0" lIns="0" spcFirstLastPara="1" rIns="0" wrap="square" tIns="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6527800</wp:posOffset>
              </wp:positionH>
              <wp:positionV relativeFrom="paragraph">
                <wp:posOffset>0</wp:posOffset>
              </wp:positionV>
              <wp:extent cx="33655" cy="164465"/>
              <wp:effectExtent l="0" t="0" r="0" b="0"/>
              <wp:wrapSquare wrapText="bothSides" distT="0" distB="0" distL="0" distR="0"/>
              <wp:docPr id="9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655" cy="16446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947" w:rsidRDefault="00D55947" w:rsidP="00BD670E">
      <w:r>
        <w:separator/>
      </w:r>
    </w:p>
  </w:footnote>
  <w:footnote w:type="continuationSeparator" w:id="0">
    <w:p w:rsidR="00D55947" w:rsidRDefault="00D55947" w:rsidP="00BD67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670E"/>
    <w:rsid w:val="00985D24"/>
    <w:rsid w:val="00BD670E"/>
    <w:rsid w:val="00D55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2EDE"/>
    <w:pPr>
      <w:suppressAutoHyphens/>
      <w:overflowPunct w:val="0"/>
    </w:pPr>
  </w:style>
  <w:style w:type="paragraph" w:styleId="Titolo1">
    <w:name w:val="heading 1"/>
    <w:basedOn w:val="normal"/>
    <w:next w:val="normal"/>
    <w:rsid w:val="00BD670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BD670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BD670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BD670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BD670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BD670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BD670E"/>
  </w:style>
  <w:style w:type="table" w:customStyle="1" w:styleId="TableNormal">
    <w:name w:val="Table Normal"/>
    <w:rsid w:val="00BD67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qFormat/>
    <w:rsid w:val="00BD670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ormal">
    <w:name w:val="normal"/>
    <w:rsid w:val="00BD670E"/>
  </w:style>
  <w:style w:type="table" w:customStyle="1" w:styleId="TableNormal0">
    <w:name w:val="Table Normal"/>
    <w:rsid w:val="00BD670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idipaginaCarattere">
    <w:name w:val="Piè di pagina Carattere"/>
    <w:link w:val="Footer"/>
    <w:qFormat/>
    <w:rsid w:val="005C2ED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qFormat/>
    <w:rsid w:val="005C2EDE"/>
  </w:style>
  <w:style w:type="paragraph" w:styleId="Corpodeltesto">
    <w:name w:val="Body Text"/>
    <w:basedOn w:val="Normale"/>
    <w:rsid w:val="00BD670E"/>
    <w:pPr>
      <w:spacing w:after="140" w:line="276" w:lineRule="auto"/>
    </w:pPr>
  </w:style>
  <w:style w:type="paragraph" w:styleId="Elenco">
    <w:name w:val="List"/>
    <w:basedOn w:val="Corpodeltesto"/>
    <w:rsid w:val="00BD670E"/>
    <w:rPr>
      <w:rFonts w:cs="Lucida Sans"/>
    </w:rPr>
  </w:style>
  <w:style w:type="paragraph" w:customStyle="1" w:styleId="Caption">
    <w:name w:val="Caption"/>
    <w:basedOn w:val="Normale"/>
    <w:qFormat/>
    <w:rsid w:val="00BD670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BD670E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BD670E"/>
  </w:style>
  <w:style w:type="paragraph" w:customStyle="1" w:styleId="Footer">
    <w:name w:val="Footer"/>
    <w:basedOn w:val="Normale"/>
    <w:link w:val="PidipaginaCarattere"/>
    <w:rsid w:val="005C2EDE"/>
    <w:pPr>
      <w:tabs>
        <w:tab w:val="center" w:pos="4819"/>
        <w:tab w:val="right" w:pos="9638"/>
      </w:tabs>
    </w:pPr>
  </w:style>
  <w:style w:type="paragraph" w:styleId="Nessunaspaziatura">
    <w:name w:val="No Spacing"/>
    <w:uiPriority w:val="1"/>
    <w:qFormat/>
    <w:rsid w:val="0043341D"/>
    <w:pPr>
      <w:widowControl/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qFormat/>
    <w:rsid w:val="00294E4D"/>
    <w:pPr>
      <w:widowControl/>
      <w:suppressAutoHyphens/>
    </w:pPr>
    <w:rPr>
      <w:rFonts w:eastAsia="Calibri"/>
      <w:color w:val="000000"/>
      <w:sz w:val="24"/>
      <w:szCs w:val="24"/>
      <w:lang w:eastAsia="en-US"/>
    </w:rPr>
  </w:style>
  <w:style w:type="paragraph" w:customStyle="1" w:styleId="Contenutocornice">
    <w:name w:val="Contenuto cornice"/>
    <w:basedOn w:val="Normale"/>
    <w:qFormat/>
    <w:rsid w:val="00BD670E"/>
  </w:style>
  <w:style w:type="paragraph" w:styleId="Sottotitolo">
    <w:name w:val="Subtitle"/>
    <w:basedOn w:val="Normale"/>
    <w:next w:val="Normale"/>
    <w:rsid w:val="00BD670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BD670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BD670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DQnSUtEmvCJNOLlFuNjsH0o2kQ==">CgMxLjA4AHIhMTZzRFJiR1NQQmkzNDdZUGFHZEplUlVaaU9SYVlwUFdu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3</cp:revision>
  <dcterms:created xsi:type="dcterms:W3CDTF">2023-05-29T19:48:00Z</dcterms:created>
  <dcterms:modified xsi:type="dcterms:W3CDTF">2025-03-25T19:48:00Z</dcterms:modified>
</cp:coreProperties>
</file>